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A44693" w:rsidP="00A44693">
      <w:pPr>
        <w:spacing w:after="0"/>
        <w:jc w:val="center"/>
        <w:rPr>
          <w:b/>
          <w:bCs/>
          <w:color w:val="000000"/>
        </w:rPr>
      </w:pPr>
      <w:r w:rsidRPr="00A44693">
        <w:rPr>
          <w:b/>
          <w:bCs/>
          <w:color w:val="000000"/>
        </w:rPr>
        <w:t>Услуги ПФР доступны в электронном виде</w:t>
      </w:r>
    </w:p>
    <w:p w:rsidR="00A44693" w:rsidRPr="00A44693" w:rsidRDefault="00A44693" w:rsidP="00A44693">
      <w:pPr>
        <w:spacing w:after="0"/>
        <w:jc w:val="center"/>
        <w:rPr>
          <w:b/>
        </w:rPr>
      </w:pPr>
    </w:p>
    <w:p w:rsidR="00A44693" w:rsidRPr="00775A23" w:rsidRDefault="0095359C" w:rsidP="00A44693">
      <w:pPr>
        <w:spacing w:after="0"/>
        <w:jc w:val="both"/>
      </w:pPr>
      <w:r w:rsidRPr="009D7FF7">
        <w:rPr>
          <w:b/>
        </w:rPr>
        <w:t xml:space="preserve">Калининград, </w:t>
      </w:r>
      <w:r w:rsidR="00A44693">
        <w:rPr>
          <w:b/>
        </w:rPr>
        <w:t>20</w:t>
      </w:r>
      <w:r w:rsidRPr="009D7FF7">
        <w:rPr>
          <w:b/>
        </w:rPr>
        <w:t xml:space="preserve">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A44693">
        <w:t xml:space="preserve"> </w:t>
      </w:r>
      <w:r w:rsidR="00A44693" w:rsidRPr="00E23625">
        <w:rPr>
          <w:rFonts w:ascii="Tms Rmn" w:hAnsi="Tms Rmn" w:cs="Tms Rmn"/>
          <w:color w:val="000000"/>
        </w:rPr>
        <w:t xml:space="preserve">Отделение ПФР по Калининградской области рекомендует гражданам обращаться за услугами ПФР в электронном виде на </w:t>
      </w:r>
      <w:r w:rsidR="00A44693" w:rsidRPr="00775A23">
        <w:rPr>
          <w:color w:val="000000"/>
        </w:rPr>
        <w:t xml:space="preserve">сайте ПФР через личный кабинет гражданина на </w:t>
      </w:r>
      <w:r w:rsidR="00A44693" w:rsidRPr="00775A23">
        <w:rPr>
          <w:color w:val="0000FF"/>
          <w:u w:val="single"/>
        </w:rPr>
        <w:t>сайте ПФР</w:t>
      </w:r>
      <w:r w:rsidR="00775A23" w:rsidRPr="00775A23">
        <w:rPr>
          <w:color w:val="000000"/>
        </w:rPr>
        <w:t xml:space="preserve"> или через портал «</w:t>
      </w:r>
      <w:proofErr w:type="spellStart"/>
      <w:r w:rsidR="00775A23" w:rsidRPr="00775A23">
        <w:rPr>
          <w:color w:val="000000"/>
        </w:rPr>
        <w:t>Г</w:t>
      </w:r>
      <w:r w:rsidR="00A44693" w:rsidRPr="00775A23">
        <w:rPr>
          <w:color w:val="000000"/>
        </w:rPr>
        <w:t>осуслуг</w:t>
      </w:r>
      <w:r w:rsidR="00775A23" w:rsidRPr="00775A23">
        <w:rPr>
          <w:color w:val="000000"/>
        </w:rPr>
        <w:t>и</w:t>
      </w:r>
      <w:proofErr w:type="spellEnd"/>
      <w:r w:rsidR="00775A23" w:rsidRPr="00775A23">
        <w:rPr>
          <w:color w:val="000000"/>
        </w:rPr>
        <w:t>»</w:t>
      </w:r>
      <w:r w:rsidR="00A44693" w:rsidRPr="00775A23">
        <w:rPr>
          <w:color w:val="000000"/>
        </w:rPr>
        <w:t>.</w:t>
      </w:r>
    </w:p>
    <w:p w:rsidR="00A44693" w:rsidRPr="00775A23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proofErr w:type="gramStart"/>
      <w:r w:rsidRPr="00775A23">
        <w:rPr>
          <w:color w:val="000000"/>
        </w:rPr>
        <w:t xml:space="preserve">Сегодня гражданам доступны </w:t>
      </w:r>
      <w:bookmarkStart w:id="0" w:name="_GoBack"/>
      <w:bookmarkEnd w:id="0"/>
      <w:r w:rsidRPr="00775A23">
        <w:rPr>
          <w:color w:val="000000"/>
        </w:rPr>
        <w:t>порядка 65 электронных услуг, в том числе самые новые, такие как справка о трудовой деятельности из электронной трудовой книжки (ЭТК) или о прекращении правоотношений по обязательному пенсионному страхованию (ОПС), добровольном вступлении в правоотношения по ОПС в разделе «Индивидуальный лицевой счет».</w:t>
      </w:r>
      <w:proofErr w:type="gramEnd"/>
    </w:p>
    <w:p w:rsidR="00A44693" w:rsidRPr="00775A23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775A23">
        <w:rPr>
          <w:color w:val="000000"/>
        </w:rPr>
        <w:t xml:space="preserve">Некоторые услуги предоставляются без регистрации (такие как </w:t>
      </w:r>
      <w:proofErr w:type="gramStart"/>
      <w:r w:rsidR="00E23625" w:rsidRPr="00775A23">
        <w:rPr>
          <w:color w:val="000000"/>
        </w:rPr>
        <w:t>запись</w:t>
      </w:r>
      <w:proofErr w:type="gramEnd"/>
      <w:r w:rsidRPr="00775A23">
        <w:rPr>
          <w:color w:val="000000"/>
        </w:rPr>
        <w:t xml:space="preserve"> на прием к специалисту ПФР в режиме онлайн, предварительный заказ справок ПФР и документов, поиск необходимой клиентской службы), но большинство все же требуют регистрации и подтверждения учетной записи на портале </w:t>
      </w:r>
      <w:r w:rsidR="00E23625" w:rsidRPr="00775A23">
        <w:rPr>
          <w:color w:val="000000"/>
        </w:rPr>
        <w:t>«</w:t>
      </w:r>
      <w:proofErr w:type="spellStart"/>
      <w:r w:rsidR="00E23625" w:rsidRPr="00775A23">
        <w:rPr>
          <w:color w:val="000000"/>
        </w:rPr>
        <w:t>Г</w:t>
      </w:r>
      <w:r w:rsidRPr="00775A23">
        <w:rPr>
          <w:color w:val="000000"/>
        </w:rPr>
        <w:t>осуслуг</w:t>
      </w:r>
      <w:r w:rsidR="00E23625" w:rsidRPr="00775A23">
        <w:rPr>
          <w:color w:val="000000"/>
        </w:rPr>
        <w:t>и</w:t>
      </w:r>
      <w:proofErr w:type="spellEnd"/>
      <w:r w:rsidR="00E23625" w:rsidRPr="00775A23">
        <w:rPr>
          <w:color w:val="000000"/>
        </w:rPr>
        <w:t>»</w:t>
      </w:r>
      <w:r w:rsidRPr="00775A23">
        <w:rPr>
          <w:color w:val="000000"/>
        </w:rPr>
        <w:t>.</w:t>
      </w:r>
    </w:p>
    <w:p w:rsidR="00A44693" w:rsidRPr="00E23625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E23625">
        <w:rPr>
          <w:rFonts w:ascii="Tms Rmn" w:hAnsi="Tms Rmn" w:cs="Tms Rmn"/>
          <w:color w:val="000000"/>
        </w:rPr>
        <w:t xml:space="preserve">Возможности личного кабинета на сайте ПФР постоянно расширяются. Например, в разделе «Материнский (семейный) капитал — </w:t>
      </w:r>
      <w:proofErr w:type="gramStart"/>
      <w:r w:rsidRPr="00E23625">
        <w:rPr>
          <w:rFonts w:ascii="Tms Rmn" w:hAnsi="Tms Rmn" w:cs="Tms Rmn"/>
          <w:color w:val="000000"/>
        </w:rPr>
        <w:t>МСК</w:t>
      </w:r>
      <w:proofErr w:type="gramEnd"/>
      <w:r w:rsidRPr="00E23625">
        <w:rPr>
          <w:rFonts w:ascii="Tms Rmn" w:hAnsi="Tms Rmn" w:cs="Tms Rmn"/>
          <w:color w:val="000000"/>
        </w:rPr>
        <w:t>» можно подать заявления о выдаче государственного сертификата на материнский капитал, его распоряжении,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A44693" w:rsidRPr="00E23625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E23625">
        <w:rPr>
          <w:rFonts w:ascii="Tms Rmn" w:hAnsi="Tms Rmn" w:cs="Tms Rmn"/>
          <w:color w:val="000000"/>
        </w:rPr>
        <w:t xml:space="preserve">В разделе «Электронная трудовая книжка» можно заказать справку (выписку) о трудовой деятельности. Документ сохраняется в </w:t>
      </w:r>
      <w:proofErr w:type="spellStart"/>
      <w:r w:rsidRPr="00E23625">
        <w:rPr>
          <w:rFonts w:ascii="Tms Rmn" w:hAnsi="Tms Rmn" w:cs="Tms Rmn"/>
          <w:color w:val="000000"/>
        </w:rPr>
        <w:t>pdf</w:t>
      </w:r>
      <w:proofErr w:type="spellEnd"/>
      <w:r w:rsidRPr="00E23625">
        <w:rPr>
          <w:rFonts w:ascii="Tms Rmn" w:hAnsi="Tms Rmn" w:cs="Tms Rmn"/>
          <w:color w:val="000000"/>
        </w:rPr>
        <w:t>-формате, его можно отправить на электронную почту или просмотреть в разделе «История обращений».</w:t>
      </w:r>
    </w:p>
    <w:p w:rsidR="00A44693" w:rsidRPr="00E23625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E23625">
        <w:rPr>
          <w:rFonts w:ascii="Tms Rmn" w:hAnsi="Tms Rmn" w:cs="Tms Rmn"/>
          <w:color w:val="000000"/>
        </w:rPr>
        <w:t xml:space="preserve">Всего в личном кабинете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E23625">
        <w:rPr>
          <w:rFonts w:ascii="Tms Rmn" w:hAnsi="Tms Rmn" w:cs="Tms Rmn"/>
          <w:color w:val="000000"/>
        </w:rPr>
        <w:t>МСК</w:t>
      </w:r>
      <w:proofErr w:type="gramEnd"/>
      <w:r w:rsidRPr="00E23625">
        <w:rPr>
          <w:rFonts w:ascii="Tms Rmn" w:hAnsi="Tms Rmn" w:cs="Tms Rmn"/>
          <w:color w:val="000000"/>
        </w:rPr>
        <w:t>», «Гражданам, проживающим за границей».</w:t>
      </w:r>
    </w:p>
    <w:p w:rsidR="00A44693" w:rsidRPr="00E23625" w:rsidRDefault="00A44693" w:rsidP="00A44693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FF"/>
          <w:u w:val="single"/>
        </w:rPr>
      </w:pPr>
      <w:r w:rsidRPr="00E23625">
        <w:rPr>
          <w:rFonts w:ascii="Tms Rmn" w:hAnsi="Tms Rmn" w:cs="Tms Rmn"/>
          <w:color w:val="000000"/>
        </w:rPr>
        <w:lastRenderedPageBreak/>
        <w:t xml:space="preserve">Каждый гражданин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 онлайн-приемную на </w:t>
      </w:r>
      <w:r w:rsidRPr="00E23625">
        <w:rPr>
          <w:rFonts w:ascii="Tms Rmn" w:hAnsi="Tms Rmn" w:cs="Tms Rmn"/>
          <w:color w:val="0000FF"/>
          <w:u w:val="single"/>
        </w:rPr>
        <w:t>официальном сайте Пенсионного фонда.</w:t>
      </w:r>
    </w:p>
    <w:p w:rsidR="00803764" w:rsidRPr="00E23625" w:rsidRDefault="00A44693" w:rsidP="00A44693">
      <w:pPr>
        <w:spacing w:after="0"/>
        <w:jc w:val="both"/>
      </w:pPr>
      <w:r w:rsidRPr="00E23625">
        <w:rPr>
          <w:rFonts w:ascii="Tms Rmn" w:hAnsi="Tms Rmn" w:cs="Tms Rmn"/>
          <w:color w:val="000000"/>
        </w:rPr>
        <w:t>Дополнительную информацию и ответы на интересующие вопросы в части ПФР можно получить по единому многоканальному телефону горячей линии 8 800 600 02 49 (звонок бесплатный).</w:t>
      </w:r>
    </w:p>
    <w:sectPr w:rsidR="00803764" w:rsidRPr="00E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818DB"/>
    <w:rsid w:val="002F49CD"/>
    <w:rsid w:val="004D7A20"/>
    <w:rsid w:val="005A108D"/>
    <w:rsid w:val="006A1F49"/>
    <w:rsid w:val="006D70D7"/>
    <w:rsid w:val="00775A23"/>
    <w:rsid w:val="00803764"/>
    <w:rsid w:val="008B3AE5"/>
    <w:rsid w:val="0095359C"/>
    <w:rsid w:val="009C15F1"/>
    <w:rsid w:val="009D7FF7"/>
    <w:rsid w:val="00A44693"/>
    <w:rsid w:val="00AF5C15"/>
    <w:rsid w:val="00CA2AED"/>
    <w:rsid w:val="00DC5115"/>
    <w:rsid w:val="00DC5FAA"/>
    <w:rsid w:val="00E23625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2021-04-20T07:48:00Z</dcterms:created>
  <dcterms:modified xsi:type="dcterms:W3CDTF">2021-04-20T15:19:00Z</dcterms:modified>
</cp:coreProperties>
</file>